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Уважаемые жители Волгоградской области!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 </w:t>
      </w:r>
      <w:proofErr w:type="gramStart"/>
      <w:r w:rsidR="00E5121D" w:rsidRPr="00E5121D">
        <w:rPr>
          <w:rFonts w:ascii="Times New Roman" w:hAnsi="Times New Roman" w:cs="Times New Roman"/>
        </w:rPr>
        <w:t>Обращения первых лиц/поздравления)</w:t>
      </w:r>
      <w:proofErr w:type="gramEnd"/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Примите искренние поздравления с днем весны и труда!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Первомай – это символ обновления и светлых надежд, единства и солидарности, созидательной силы и стремления к лучшему.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 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Пусть этот праздник и впредь объединяет нас желанием сделать как можно больше добрых дел для благополучия своей семьи, своей малой Родины и своей страны.  Пусть забота о родном крае, любовь к своему делу, стремление к созиданию и добросовестный труд делают нашу страну сильной и процветающей!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Россия – страна возможностей, а Волгоградский регион – территория их успешной реализации!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 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От всей души желаю всем крепкого здоровья, жизнелюбия, радостных перемен, заряда бодрости и оптимизма для достижения намеченных планов. Благополучия, мира и согласия каждой семье!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Весеннего настроения и успехов во всех делах и начинаниях на благо Волгоградской области и России!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>Генеральный директор</w:t>
      </w:r>
    </w:p>
    <w:p w:rsidR="003C45B2" w:rsidRP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 xml:space="preserve">ООО «Газпром </w:t>
      </w:r>
      <w:proofErr w:type="spellStart"/>
      <w:r w:rsidRPr="003C45B2">
        <w:rPr>
          <w:rFonts w:ascii="Times New Roman" w:hAnsi="Times New Roman" w:cs="Times New Roman"/>
        </w:rPr>
        <w:t>трансгаз</w:t>
      </w:r>
      <w:proofErr w:type="spellEnd"/>
      <w:r w:rsidRPr="003C45B2">
        <w:rPr>
          <w:rFonts w:ascii="Times New Roman" w:hAnsi="Times New Roman" w:cs="Times New Roman"/>
        </w:rPr>
        <w:t> Волгоград»,</w:t>
      </w:r>
    </w:p>
    <w:p w:rsidR="003C45B2" w:rsidRDefault="003C45B2" w:rsidP="003C45B2">
      <w:pPr>
        <w:spacing w:after="0" w:line="240" w:lineRule="auto"/>
        <w:rPr>
          <w:rFonts w:ascii="Times New Roman" w:hAnsi="Times New Roman" w:cs="Times New Roman"/>
        </w:rPr>
      </w:pPr>
      <w:r w:rsidRPr="003C45B2">
        <w:rPr>
          <w:rFonts w:ascii="Times New Roman" w:hAnsi="Times New Roman" w:cs="Times New Roman"/>
        </w:rPr>
        <w:t xml:space="preserve">депутат Волгоградской областной Думы Ю.А. </w:t>
      </w:r>
      <w:proofErr w:type="spellStart"/>
      <w:r w:rsidRPr="003C45B2">
        <w:rPr>
          <w:rFonts w:ascii="Times New Roman" w:hAnsi="Times New Roman" w:cs="Times New Roman"/>
        </w:rPr>
        <w:t>Марамыгин</w:t>
      </w:r>
      <w:proofErr w:type="spellEnd"/>
    </w:p>
    <w:p w:rsidR="003C45B2" w:rsidRDefault="003C45B2" w:rsidP="003C45B2">
      <w:pPr>
        <w:rPr>
          <w:rFonts w:ascii="Times New Roman" w:hAnsi="Times New Roman" w:cs="Times New Roman"/>
        </w:rPr>
      </w:pPr>
    </w:p>
    <w:p w:rsidR="008305CB" w:rsidRPr="003C45B2" w:rsidRDefault="003C45B2" w:rsidP="003C45B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66951" cy="1843337"/>
            <wp:effectExtent l="19050" t="0" r="0" b="0"/>
            <wp:docPr id="2" name="Рисунок 2" descr="C:\Users\Lenovo\Desktop\ВЫборы 2024\2025 год\апрель\photo_2025-04-28_16-4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2025 год\апрель\photo_2025-04-28_16-45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88" cy="184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778282" cy="1805049"/>
            <wp:effectExtent l="19050" t="0" r="3018" b="0"/>
            <wp:docPr id="1" name="Рисунок 1" descr="C:\Users\Lenovo\Desktop\ВЫборы 2024\2025 год\апрель\photo_2025-05-01_17-0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2025 год\апрель\photo_2025-05-01_17-03-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29" cy="180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5CB" w:rsidRPr="003C45B2" w:rsidSect="00DC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45B2"/>
    <w:rsid w:val="000E430D"/>
    <w:rsid w:val="003C45B2"/>
    <w:rsid w:val="008305CB"/>
    <w:rsid w:val="00DC24CB"/>
    <w:rsid w:val="00E5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2025-05-01T14:11:00Z</dcterms:created>
  <dcterms:modified xsi:type="dcterms:W3CDTF">2025-05-01T17:42:00Z</dcterms:modified>
</cp:coreProperties>
</file>