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3"/>
        <w:tblpPr w:leftFromText="181" w:rightFromText="181" w:vertAnchor="page" w:horzAnchor="page" w:tblpX="5139" w:tblpY="16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721849" w:rsidRPr="00FA4CE3" w:rsidTr="00721849">
        <w:tc>
          <w:tcPr>
            <w:tcW w:w="5562" w:type="dxa"/>
          </w:tcPr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Главному редактору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газеты </w:t>
            </w:r>
          </w:p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«Донской Вестник»</w:t>
            </w:r>
          </w:p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1849" w:rsidRDefault="0029041E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721849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donwestnik</w:t>
              </w:r>
              <w:r w:rsidR="00721849" w:rsidRPr="00634227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21849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21849" w:rsidRPr="00634227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21849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21849" w:rsidRPr="00634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1849" w:rsidRPr="00C12836" w:rsidRDefault="00721849" w:rsidP="00721849">
            <w:pPr>
              <w:shd w:val="clear" w:color="auto" w:fill="FFFFFF"/>
              <w:spacing w:line="240" w:lineRule="exact"/>
              <w:ind w:right="14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8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Главе Иловлинского муниципального района Волгоградской области </w:t>
            </w:r>
          </w:p>
          <w:p w:rsidR="00721849" w:rsidRPr="0097359F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8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Главам городского и сельских поселений Иловлинского </w:t>
            </w:r>
            <w:r w:rsidRPr="00C12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 Волгоградской области</w:t>
            </w:r>
          </w:p>
          <w:p w:rsidR="00721849" w:rsidRPr="00C12836" w:rsidRDefault="00721849" w:rsidP="00721849">
            <w:pPr>
              <w:tabs>
                <w:tab w:val="left" w:pos="4860"/>
              </w:tabs>
              <w:spacing w:line="240" w:lineRule="exact"/>
              <w:ind w:righ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1849" w:rsidRPr="00FA4CE3" w:rsidRDefault="00721849" w:rsidP="00721849">
            <w:pPr>
              <w:spacing w:line="240" w:lineRule="exact"/>
              <w:ind w:left="32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849" w:rsidRPr="00FA4CE3" w:rsidTr="00721849">
        <w:tc>
          <w:tcPr>
            <w:tcW w:w="5562" w:type="dxa"/>
          </w:tcPr>
          <w:p w:rsidR="00721849" w:rsidRPr="00FA4CE3" w:rsidRDefault="00721849" w:rsidP="00721849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24F" w:rsidRPr="00732DFB" w:rsidRDefault="00906E08">
      <w:pPr>
        <w:rPr>
          <w:rFonts w:ascii="Times New Roman" w:hAnsi="Times New Roman" w:cs="Times New Roman"/>
        </w:rPr>
      </w:pPr>
      <w:r w:rsidRPr="00732D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1" locked="0" layoutInCell="1" allowOverlap="1" wp14:anchorId="6A834AC8" wp14:editId="49D8D431">
            <wp:simplePos x="0" y="0"/>
            <wp:positionH relativeFrom="column">
              <wp:posOffset>-194393</wp:posOffset>
            </wp:positionH>
            <wp:positionV relativeFrom="paragraph">
              <wp:posOffset>91357</wp:posOffset>
            </wp:positionV>
            <wp:extent cx="1847850" cy="2305050"/>
            <wp:effectExtent l="0" t="0" r="0" b="0"/>
            <wp:wrapNone/>
            <wp:docPr id="9" name="Рисунок 9" descr="C:\OPr\Работа\НАДЗОР-WEB\ШАБЛОНЫ\Картинки\Иловлинский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Pr\Работа\НАДЗОР-WEB\ШАБЛОНЫ\Картинки\Иловлинский0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7A4F71" w:rsidRPr="0097359F" w:rsidRDefault="007A4F71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732DFB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97359F" w:rsidRDefault="001F5899" w:rsidP="0070686A">
            <w:pPr>
              <w:pStyle w:val="1"/>
              <w:rPr>
                <w:rFonts w:ascii="Times New Roman" w:hAnsi="Times New Roman" w:cs="Times New Roman"/>
              </w:rPr>
            </w:pPr>
          </w:p>
        </w:tc>
      </w:tr>
    </w:tbl>
    <w:p w:rsidR="00F96C94" w:rsidRPr="00FA4CE3" w:rsidRDefault="00721849" w:rsidP="0033063F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57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.05.2025</w:t>
      </w:r>
      <w:r w:rsidR="00D03020" w:rsidRPr="00FA4CE3">
        <w:rPr>
          <w:rFonts w:ascii="Times New Roman" w:hAnsi="Times New Roman" w:cs="Times New Roman"/>
          <w:sz w:val="24"/>
          <w:szCs w:val="24"/>
        </w:rPr>
        <w:tab/>
      </w:r>
      <w:r w:rsidR="00634227">
        <w:rPr>
          <w:rFonts w:ascii="Times New Roman" w:hAnsi="Times New Roman" w:cs="Times New Roman"/>
          <w:sz w:val="24"/>
          <w:szCs w:val="24"/>
        </w:rPr>
        <w:t>40-14-2025</w:t>
      </w:r>
    </w:p>
    <w:p w:rsidR="002E4A8B" w:rsidRPr="002E4A8B" w:rsidRDefault="00141B20" w:rsidP="002E4A8B">
      <w:pPr>
        <w:spacing w:after="0" w:line="360" w:lineRule="auto"/>
        <w:ind w:hanging="142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Hlk102753585"/>
    </w:p>
    <w:p w:rsidR="002E4A8B" w:rsidRDefault="002E4A8B" w:rsidP="00C1283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836" w:rsidRPr="00D474E7" w:rsidRDefault="00C12836" w:rsidP="00C1283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руководители!</w:t>
      </w:r>
    </w:p>
    <w:p w:rsidR="00C12836" w:rsidRPr="00D474E7" w:rsidRDefault="00C12836" w:rsidP="00C12836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2060" w:rsidRPr="003A6590" w:rsidRDefault="006E2060" w:rsidP="003A65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 xml:space="preserve">пресс релиз </w:t>
      </w:r>
      <w:r w:rsidRPr="006E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4225D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6342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</w:t>
      </w:r>
      <w:r w:rsidR="00026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5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 многодетных семей на бесплатное посещение музеев, парков культуры и выставок</w:t>
      </w:r>
      <w:r w:rsidRPr="006E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B0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ближайшем выпуске Вашего источника информационного </w:t>
      </w:r>
      <w:r w:rsidRPr="0069172C">
        <w:rPr>
          <w:rFonts w:ascii="Times New Roman" w:hAnsi="Times New Roman" w:cs="Times New Roman"/>
          <w:color w:val="000000"/>
          <w:sz w:val="28"/>
          <w:szCs w:val="28"/>
          <w:u w:val="single"/>
        </w:rPr>
        <w:t>издания, а также на сайте администрации поселения.</w:t>
      </w:r>
    </w:p>
    <w:p w:rsidR="00C12836" w:rsidRPr="000B058E" w:rsidRDefault="006E2060" w:rsidP="0064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опубликования пресс-релиза с приложением документов, подтверждающих его размещение, прошу сообщить </w:t>
      </w:r>
      <w:r w:rsidRPr="001279D1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11" w:history="1"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gorbunova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ilovprok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9172C">
        <w:rPr>
          <w:rFonts w:ascii="Times New Roman" w:hAnsi="Times New Roman" w:cs="Times New Roman"/>
          <w:sz w:val="28"/>
          <w:szCs w:val="28"/>
        </w:rPr>
        <w:t xml:space="preserve"> </w:t>
      </w:r>
      <w:r w:rsidR="00CC01AB" w:rsidRPr="000B058E">
        <w:rPr>
          <w:rFonts w:ascii="Times New Roman" w:hAnsi="Times New Roman" w:cs="Times New Roman"/>
          <w:sz w:val="28"/>
          <w:szCs w:val="28"/>
        </w:rPr>
        <w:t>(с пометкой «СМИ для Горбуновой Н.А.»).</w:t>
      </w:r>
    </w:p>
    <w:p w:rsidR="006E2060" w:rsidRPr="00D474E7" w:rsidRDefault="006E2060" w:rsidP="00C12836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063F" w:rsidRPr="00D474E7" w:rsidRDefault="00C12836" w:rsidP="0064225D">
      <w:pPr>
        <w:spacing w:after="0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пресс релиз на 1 л.</w:t>
      </w:r>
    </w:p>
    <w:bookmarkEnd w:id="0"/>
    <w:p w:rsidR="00BA2F37" w:rsidRDefault="00BA2F37" w:rsidP="00BA2F37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9"/>
          <w:szCs w:val="29"/>
        </w:rPr>
      </w:pPr>
    </w:p>
    <w:p w:rsidR="0064225D" w:rsidRPr="00710909" w:rsidRDefault="0064225D" w:rsidP="00BA2F37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9"/>
          <w:szCs w:val="29"/>
        </w:rPr>
      </w:pPr>
    </w:p>
    <w:tbl>
      <w:tblPr>
        <w:tblStyle w:val="a3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87"/>
      </w:tblGrid>
      <w:tr w:rsidR="00BA2F37" w:rsidRPr="00710909" w:rsidTr="00A731F0">
        <w:tc>
          <w:tcPr>
            <w:tcW w:w="5443" w:type="dxa"/>
            <w:vAlign w:val="bottom"/>
          </w:tcPr>
          <w:p w:rsidR="00BA2F37" w:rsidRDefault="00016EF5" w:rsidP="00A731F0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Помощник п</w:t>
            </w:r>
            <w:r w:rsidR="00634227">
              <w:rPr>
                <w:rFonts w:ascii="Times New Roman" w:hAnsi="Times New Roman" w:cs="Times New Roman"/>
                <w:sz w:val="29"/>
                <w:szCs w:val="29"/>
              </w:rPr>
              <w:t>р</w:t>
            </w:r>
            <w:r w:rsidR="00BA2F37" w:rsidRPr="00710909">
              <w:rPr>
                <w:rFonts w:ascii="Times New Roman" w:hAnsi="Times New Roman" w:cs="Times New Roman"/>
                <w:sz w:val="29"/>
                <w:szCs w:val="29"/>
              </w:rPr>
              <w:t>окурор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а</w:t>
            </w:r>
            <w:r w:rsidR="00634227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BA2F37" w:rsidRPr="00710909">
              <w:rPr>
                <w:rFonts w:ascii="Times New Roman" w:hAnsi="Times New Roman" w:cs="Times New Roman"/>
                <w:sz w:val="29"/>
                <w:szCs w:val="29"/>
              </w:rPr>
              <w:t>района</w:t>
            </w:r>
          </w:p>
          <w:p w:rsidR="0033063F" w:rsidRDefault="0033063F" w:rsidP="00A731F0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33063F" w:rsidRPr="00710909" w:rsidRDefault="00016EF5" w:rsidP="00016EF5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юрист 3 класса</w:t>
            </w:r>
          </w:p>
        </w:tc>
        <w:tc>
          <w:tcPr>
            <w:tcW w:w="1701" w:type="dxa"/>
            <w:vAlign w:val="bottom"/>
          </w:tcPr>
          <w:p w:rsidR="00BA2F37" w:rsidRPr="00710909" w:rsidRDefault="00BA2F37" w:rsidP="00A731F0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687" w:type="dxa"/>
            <w:vAlign w:val="bottom"/>
          </w:tcPr>
          <w:p w:rsidR="00BA2F37" w:rsidRPr="00710909" w:rsidRDefault="00BA2F37" w:rsidP="00A731F0">
            <w:pPr>
              <w:spacing w:line="240" w:lineRule="exact"/>
              <w:ind w:right="140"/>
              <w:jc w:val="right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BA2F37" w:rsidRPr="00710909" w:rsidRDefault="00BA2F37" w:rsidP="00016EF5">
            <w:pPr>
              <w:spacing w:line="240" w:lineRule="exact"/>
              <w:ind w:right="140"/>
              <w:jc w:val="right"/>
              <w:rPr>
                <w:rFonts w:ascii="Times New Roman" w:hAnsi="Times New Roman" w:cs="Times New Roman"/>
                <w:color w:val="E7E6E6" w:themeColor="background2"/>
                <w:sz w:val="29"/>
                <w:szCs w:val="29"/>
              </w:rPr>
            </w:pPr>
            <w:r w:rsidRPr="00710909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016EF5">
              <w:rPr>
                <w:rFonts w:ascii="Times New Roman" w:hAnsi="Times New Roman" w:cs="Times New Roman"/>
                <w:sz w:val="29"/>
                <w:szCs w:val="29"/>
              </w:rPr>
              <w:t>Н.А.Горбунова</w:t>
            </w:r>
            <w:bookmarkStart w:id="1" w:name="_GoBack"/>
            <w:bookmarkEnd w:id="1"/>
          </w:p>
        </w:tc>
      </w:tr>
    </w:tbl>
    <w:p w:rsidR="00BA2F37" w:rsidRPr="00710909" w:rsidRDefault="00BA2F37" w:rsidP="00BA2F37">
      <w:pPr>
        <w:spacing w:before="240" w:line="360" w:lineRule="exact"/>
        <w:ind w:left="1985" w:right="140"/>
        <w:jc w:val="center"/>
        <w:rPr>
          <w:rFonts w:ascii="Times New Roman" w:hAnsi="Times New Roman" w:cs="Times New Roman"/>
          <w:color w:val="BFBFBF" w:themeColor="background1" w:themeShade="BF"/>
          <w:sz w:val="29"/>
          <w:szCs w:val="29"/>
        </w:rPr>
      </w:pPr>
      <w:bookmarkStart w:id="2" w:name="SIGNERSTAMP1"/>
      <w:proofErr w:type="spellStart"/>
      <w:r w:rsidRPr="00710909">
        <w:rPr>
          <w:rFonts w:ascii="Times New Roman" w:hAnsi="Times New Roman" w:cs="Times New Roman"/>
          <w:color w:val="BFBFBF" w:themeColor="background1" w:themeShade="BF"/>
          <w:sz w:val="29"/>
          <w:szCs w:val="29"/>
        </w:rPr>
        <w:t>эл</w:t>
      </w:r>
      <w:proofErr w:type="gramStart"/>
      <w:r w:rsidRPr="00710909">
        <w:rPr>
          <w:rFonts w:ascii="Times New Roman" w:hAnsi="Times New Roman" w:cs="Times New Roman"/>
          <w:color w:val="BFBFBF" w:themeColor="background1" w:themeShade="BF"/>
          <w:sz w:val="29"/>
          <w:szCs w:val="29"/>
        </w:rPr>
        <w:t>.п</w:t>
      </w:r>
      <w:proofErr w:type="gramEnd"/>
      <w:r w:rsidRPr="00710909">
        <w:rPr>
          <w:rFonts w:ascii="Times New Roman" w:hAnsi="Times New Roman" w:cs="Times New Roman"/>
          <w:color w:val="BFBFBF" w:themeColor="background1" w:themeShade="BF"/>
          <w:sz w:val="29"/>
          <w:szCs w:val="29"/>
        </w:rPr>
        <w:t>одпись</w:t>
      </w:r>
      <w:bookmarkEnd w:id="2"/>
      <w:proofErr w:type="spellEnd"/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A6C8C" w:rsidRPr="00D474E7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95E2B" w:rsidRPr="00D474E7" w:rsidRDefault="0033063F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Н.А. Горбунова, 8-905-337-74-00</w:t>
      </w:r>
    </w:p>
    <w:p w:rsidR="001A6C8C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3063F" w:rsidRPr="00D474E7" w:rsidRDefault="0033063F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40FE3" w:rsidRDefault="00840FE3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0FE3" w:rsidRDefault="00840FE3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6C8C" w:rsidRPr="00D474E7" w:rsidRDefault="001A6C8C" w:rsidP="00330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</w:t>
      </w:r>
      <w:r w:rsidR="00661489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661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 право многодетных семей на бесплатное посещение музеев, парков культуры и выставок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1579E" w:rsidRPr="00F1579E" w:rsidRDefault="00F1579E" w:rsidP="006614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579E" w:rsidRPr="00F1579E" w:rsidRDefault="00F1579E" w:rsidP="00661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79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9 апреля 2025 г. </w:t>
      </w:r>
      <w:r w:rsidR="00661489">
        <w:rPr>
          <w:rFonts w:ascii="Times New Roman" w:hAnsi="Times New Roman" w:cs="Times New Roman"/>
          <w:sz w:val="28"/>
          <w:szCs w:val="28"/>
        </w:rPr>
        <w:t>№</w:t>
      </w:r>
      <w:r w:rsidRPr="00F1579E">
        <w:rPr>
          <w:rFonts w:ascii="Times New Roman" w:hAnsi="Times New Roman" w:cs="Times New Roman"/>
          <w:sz w:val="28"/>
          <w:szCs w:val="28"/>
        </w:rPr>
        <w:t xml:space="preserve"> 463 "Об утверждении Правил участия организаций, находящихся в ведении федеральных органов исполнительной власти и других федеральных государственных органов, в предоставлении права на бесплатное посещение музеев, парков культуры и отдыха и выставок на территории Российской Федерации многодетным семьям независимо от места их жительства"   установлено, что многодетные семьи независимо от места их жительства</w:t>
      </w:r>
      <w:proofErr w:type="gramEnd"/>
      <w:r w:rsidRPr="00F1579E">
        <w:rPr>
          <w:rFonts w:ascii="Times New Roman" w:hAnsi="Times New Roman" w:cs="Times New Roman"/>
          <w:sz w:val="28"/>
          <w:szCs w:val="28"/>
        </w:rPr>
        <w:t xml:space="preserve"> могут бесплатно посещать федеральные музеи, парки культуры и отдыха, выставки.</w:t>
      </w:r>
    </w:p>
    <w:p w:rsidR="00F1579E" w:rsidRPr="00F1579E" w:rsidRDefault="00F1579E" w:rsidP="00661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79E">
        <w:rPr>
          <w:rFonts w:ascii="Times New Roman" w:hAnsi="Times New Roman" w:cs="Times New Roman"/>
          <w:sz w:val="28"/>
          <w:szCs w:val="28"/>
        </w:rPr>
        <w:t>Организация проверит наличие удостоверения, подтверждающего статус семьи, и оформит бесплатный билет или бесплатный электронный билет на проводимое мероприятие на каждого обратившегося члена семьи.</w:t>
      </w:r>
    </w:p>
    <w:p w:rsidR="00F1579E" w:rsidRDefault="00F1579E" w:rsidP="00661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79E">
        <w:rPr>
          <w:rFonts w:ascii="Times New Roman" w:hAnsi="Times New Roman" w:cs="Times New Roman"/>
          <w:sz w:val="28"/>
          <w:szCs w:val="28"/>
        </w:rPr>
        <w:t xml:space="preserve">Перечень организаций, предоставляющих  право на бесплатное посещение мероприятий, можно найти на </w:t>
      </w:r>
      <w:proofErr w:type="spellStart"/>
      <w:r w:rsidRPr="00F1579E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F1579E">
        <w:rPr>
          <w:rFonts w:ascii="Times New Roman" w:hAnsi="Times New Roman" w:cs="Times New Roman"/>
          <w:sz w:val="28"/>
          <w:szCs w:val="28"/>
        </w:rPr>
        <w:t>.</w:t>
      </w:r>
    </w:p>
    <w:p w:rsidR="008E2C38" w:rsidRPr="00F1579E" w:rsidRDefault="008E2C38" w:rsidP="00661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40A" w:rsidRPr="004F6065" w:rsidRDefault="000E040A" w:rsidP="00822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3F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64225D" w:rsidRDefault="0033063F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Иловлинского района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12"/>
      <w:headerReference w:type="first" r:id="rId13"/>
      <w:footerReference w:type="first" r:id="rId14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1E" w:rsidRDefault="0029041E" w:rsidP="007212FD">
      <w:pPr>
        <w:spacing w:after="0" w:line="240" w:lineRule="auto"/>
      </w:pPr>
      <w:r>
        <w:separator/>
      </w:r>
    </w:p>
  </w:endnote>
  <w:endnote w:type="continuationSeparator" w:id="0">
    <w:p w:rsidR="0029041E" w:rsidRDefault="0029041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4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1E" w:rsidRDefault="0029041E" w:rsidP="007212FD">
      <w:pPr>
        <w:spacing w:after="0" w:line="240" w:lineRule="auto"/>
      </w:pPr>
      <w:r>
        <w:separator/>
      </w:r>
    </w:p>
  </w:footnote>
  <w:footnote w:type="continuationSeparator" w:id="0">
    <w:p w:rsidR="0029041E" w:rsidRDefault="0029041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EF5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16EF5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0C6E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9041E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61489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D63C5"/>
    <w:rsid w:val="008E2C38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57582"/>
    <w:rsid w:val="00962316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3020"/>
    <w:rsid w:val="00D13CD6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A7641"/>
    <w:rsid w:val="00DB1F05"/>
    <w:rsid w:val="00DC1887"/>
    <w:rsid w:val="00DC256E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79E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761F8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5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761F8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5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rbunova.ilovprok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donwestnik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5E42-3876-4668-BC90-6C5B209F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 Windows</cp:lastModifiedBy>
  <cp:revision>3</cp:revision>
  <cp:lastPrinted>2021-06-17T13:00:00Z</cp:lastPrinted>
  <dcterms:created xsi:type="dcterms:W3CDTF">2025-05-17T10:02:00Z</dcterms:created>
  <dcterms:modified xsi:type="dcterms:W3CDTF">2025-05-17T11:47:00Z</dcterms:modified>
</cp:coreProperties>
</file>