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jc w:val="both"/>
        <w:spacing w:after="0"/>
        <w:shd w:val="clear" w:color="auto" w:fill="ffffff"/>
        <w:rPr>
          <w:color w:val="000000"/>
        </w:rPr>
      </w:pPr>
      <w:r>
        <w:rPr>
          <w:color w:val="000000"/>
        </w:rPr>
        <w:t xml:space="preserve">Дебют и сразу успех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pStyle w:val="623"/>
        <w:jc w:val="both"/>
        <w:spacing w:after="0"/>
        <w:shd w:val="clear" w:color="auto" w:fill="ffffff"/>
        <w:rPr>
          <w:color w:val="000000"/>
        </w:rPr>
      </w:pPr>
      <w:r>
        <w:rPr>
          <w:color w:val="000000"/>
        </w:rPr>
        <w:t xml:space="preserve">Две инновационные идеи, восемь лет опыта и уверенный дебют — так коротко можно описать успех инженера-энергетика Логовского ЛПУМГ Максима Фалеева на ежегодном смотре-конкурсе по рационализации и изобретательству ООО «Газпром </w:t>
      </w:r>
      <w:r>
        <w:rPr>
          <w:color w:val="000000"/>
        </w:rPr>
        <w:t xml:space="preserve">трансгаз</w:t>
      </w:r>
      <w:r>
        <w:rPr>
          <w:color w:val="000000"/>
        </w:rPr>
        <w:t xml:space="preserve"> Волгоград». Его разработки заняли третье место, а сам он был удостоен звания лучшего молодого рационализатора Общества.</w:t>
      </w:r>
      <w:r>
        <w:rPr>
          <w:color w:val="000000"/>
        </w:rPr>
      </w:r>
    </w:p>
    <w:p>
      <w:pPr>
        <w:pStyle w:val="623"/>
        <w:jc w:val="both"/>
        <w:spacing w:after="0"/>
        <w:shd w:val="clear" w:color="auto" w:fill="ffffff"/>
        <w:rPr>
          <w:color w:val="000000"/>
        </w:rPr>
      </w:pPr>
      <w:r>
        <w:rPr>
          <w:color w:val="000000"/>
        </w:rPr>
        <w:t xml:space="preserve">Что же помо</w:t>
      </w:r>
      <w:r>
        <w:rPr>
          <w:color w:val="000000"/>
        </w:rPr>
        <w:t xml:space="preserve">гло победить? Профессиональный взгляд и желание усовершенствовать привычные процессы. Максим представил на конкурс проекты по автоматизации обогрева служебных помещений и обеспечению безопасности котельной — решения, которые родились из повседневных задач.</w:t>
      </w:r>
      <w:r>
        <w:rPr>
          <w:color w:val="000000"/>
        </w:rPr>
      </w:r>
    </w:p>
    <w:p>
      <w:pPr>
        <w:pStyle w:val="623"/>
        <w:jc w:val="both"/>
        <w:spacing w:after="0"/>
        <w:shd w:val="clear" w:color="auto" w:fill="ffffff"/>
        <w:rPr>
          <w:color w:val="000000"/>
        </w:rPr>
      </w:pPr>
      <w:r>
        <w:rPr>
          <w:color w:val="000000"/>
        </w:rPr>
        <w:t xml:space="preserve">«Идеи приходят во время работы»</w:t>
      </w:r>
      <w:r>
        <w:rPr>
          <w:color w:val="000000"/>
        </w:rPr>
        <w:t xml:space="preserve">, — говорит Максим. — Видишь что-то, что можно сделать проще, быстрее, эффективнее. Самая большая награда — это не поощрение, а реальная польза от твоих проектов: коллегам работать легче, а компания получает экономию».</w:t>
      </w:r>
      <w:r>
        <w:rPr>
          <w:color w:val="000000"/>
        </w:rPr>
      </w:r>
    </w:p>
    <w:p>
      <w:pPr>
        <w:pStyle w:val="623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Для инженера, который впервые участвовал в таком конкурсе, эта победа стала важным знаком. «Это признание того, что ты </w:t>
      </w:r>
      <w:bookmarkStart w:id="0" w:name="_GoBack"/>
      <w:r/>
      <w:bookmarkEnd w:id="0"/>
      <w:r>
        <w:rPr>
          <w:color w:val="000000"/>
        </w:rPr>
        <w:t xml:space="preserve">движешься в правильном направлении. Моя цель — развиваться и приносить пользу предприятию. Такая оценка моей работы — лучшая мотивация двигаться дальше», — отметил Максим.</w:t>
      </w:r>
      <w:r>
        <w:rPr>
          <w:color w:val="000000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#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Логовское_ЛПУМГ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#ГТВ</w:t>
      </w:r>
      <w:r>
        <w:rPr>
          <w:rFonts w:ascii="Times New Roman" w:hAnsi="Times New Roman" w:cs="Times New Roman"/>
          <w:sz w:val="24"/>
          <w:szCs w:val="24"/>
        </w:rPr>
        <w:t xml:space="preserve">_60лет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#Корпоративная_ рубрика_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рацпредложений</w:t>
      </w:r>
      <w:r>
        <w:rPr>
          <w:rFonts w:ascii="Times New Roman" w:hAnsi="Times New Roman" w:cs="Times New Roman"/>
          <w:sz w:val="24"/>
          <w:szCs w:val="24"/>
        </w:rPr>
      </w:r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056104" cy="2934849"/>
                <wp:effectExtent l="0" t="0" r="0" b="0"/>
                <wp:docPr id="1" name="Рисунок 1" descr="H:\АВГУСТ\photo_2025-08-27_02-40-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АВГУСТ\photo_2025-08-27_02-40-58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88720" cy="296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64pt;height:231.09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723766" cy="3259225"/>
                <wp:effectExtent l="0" t="0" r="0" b="0"/>
                <wp:docPr id="2" name="Рисунок 2" descr="H:\АВГУСТ\photo_2025-08-27_02-40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АВГУСТ\photo_2025-08-27_02-40-49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747902" cy="3288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14.47pt;height:256.63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postbottomaction__count"/>
    <w:basedOn w:val="618"/>
  </w:style>
  <w:style w:type="character" w:styleId="622" w:customStyle="1">
    <w:name w:val="blind_label"/>
    <w:basedOn w:val="618"/>
  </w:style>
  <w:style w:type="paragraph" w:styleId="623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uv.hrapov</cp:lastModifiedBy>
  <cp:revision>8</cp:revision>
  <dcterms:created xsi:type="dcterms:W3CDTF">2025-08-26T22:53:00Z</dcterms:created>
  <dcterms:modified xsi:type="dcterms:W3CDTF">2025-08-28T12:36:24Z</dcterms:modified>
</cp:coreProperties>
</file>