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6CC" w:rsidRDefault="00E076CC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523" w:rsidRPr="00F20D58" w:rsidRDefault="00E076CC" w:rsidP="00933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58">
        <w:rPr>
          <w:rFonts w:ascii="Times New Roman" w:hAnsi="Times New Roman" w:cs="Times New Roman"/>
          <w:b/>
          <w:sz w:val="28"/>
          <w:szCs w:val="28"/>
        </w:rPr>
        <w:t xml:space="preserve">«Азбука Росреестра»: Волгоградский </w:t>
      </w:r>
      <w:proofErr w:type="spellStart"/>
      <w:r w:rsidRPr="00F20D58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F20D58">
        <w:rPr>
          <w:rFonts w:ascii="Times New Roman" w:hAnsi="Times New Roman" w:cs="Times New Roman"/>
          <w:b/>
          <w:sz w:val="28"/>
          <w:szCs w:val="28"/>
        </w:rPr>
        <w:t xml:space="preserve"> разъясняет правовые понятия в сфере недвижимости</w:t>
      </w:r>
    </w:p>
    <w:p w:rsidR="00E076CC" w:rsidRPr="00F20D58" w:rsidRDefault="00E076CC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t xml:space="preserve">Сегодня, в нашей рубрике «Азбука Росреестра» мы разберём </w:t>
      </w:r>
      <w:r w:rsidR="00F20D58">
        <w:rPr>
          <w:rFonts w:ascii="Times New Roman" w:hAnsi="Times New Roman" w:cs="Times New Roman"/>
          <w:sz w:val="28"/>
          <w:szCs w:val="28"/>
        </w:rPr>
        <w:t xml:space="preserve">такое понятие как </w:t>
      </w:r>
      <w:r w:rsidRPr="00F20D58">
        <w:rPr>
          <w:rFonts w:ascii="Times New Roman" w:hAnsi="Times New Roman" w:cs="Times New Roman"/>
          <w:b/>
          <w:sz w:val="28"/>
          <w:szCs w:val="28"/>
        </w:rPr>
        <w:t>«</w:t>
      </w:r>
      <w:r w:rsidR="00557148">
        <w:rPr>
          <w:rFonts w:ascii="Times New Roman" w:hAnsi="Times New Roman" w:cs="Times New Roman"/>
          <w:b/>
          <w:sz w:val="28"/>
          <w:szCs w:val="28"/>
        </w:rPr>
        <w:t>а</w:t>
      </w:r>
      <w:r w:rsidRPr="00F20D58">
        <w:rPr>
          <w:rFonts w:ascii="Times New Roman" w:hAnsi="Times New Roman" w:cs="Times New Roman"/>
          <w:b/>
          <w:sz w:val="28"/>
          <w:szCs w:val="28"/>
        </w:rPr>
        <w:t>рест имущества»</w:t>
      </w:r>
      <w:r w:rsidRPr="00F20D58">
        <w:rPr>
          <w:rFonts w:ascii="Times New Roman" w:hAnsi="Times New Roman" w:cs="Times New Roman"/>
          <w:sz w:val="28"/>
          <w:szCs w:val="28"/>
        </w:rPr>
        <w:t>.</w:t>
      </w:r>
    </w:p>
    <w:p w:rsidR="00E076CC" w:rsidRDefault="00E076CC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b/>
          <w:sz w:val="28"/>
          <w:szCs w:val="28"/>
        </w:rPr>
        <w:t>Арест имущества</w:t>
      </w:r>
      <w:r w:rsidRPr="00F20D58">
        <w:rPr>
          <w:rFonts w:ascii="Times New Roman" w:hAnsi="Times New Roman" w:cs="Times New Roman"/>
          <w:sz w:val="28"/>
          <w:szCs w:val="28"/>
        </w:rPr>
        <w:t xml:space="preserve"> –</w:t>
      </w:r>
      <w:r w:rsidR="00F20D58">
        <w:rPr>
          <w:rFonts w:ascii="Times New Roman" w:hAnsi="Times New Roman" w:cs="Times New Roman"/>
          <w:sz w:val="28"/>
          <w:szCs w:val="28"/>
        </w:rPr>
        <w:t xml:space="preserve"> </w:t>
      </w:r>
      <w:r w:rsidRPr="00F20D58">
        <w:rPr>
          <w:rFonts w:ascii="Times New Roman" w:hAnsi="Times New Roman" w:cs="Times New Roman"/>
          <w:sz w:val="28"/>
          <w:szCs w:val="28"/>
        </w:rPr>
        <w:t xml:space="preserve">запрет на совершение </w:t>
      </w:r>
      <w:bookmarkStart w:id="0" w:name="_GoBack"/>
      <w:bookmarkEnd w:id="0"/>
      <w:r w:rsidRPr="00F20D58">
        <w:rPr>
          <w:rFonts w:ascii="Times New Roman" w:hAnsi="Times New Roman" w:cs="Times New Roman"/>
          <w:sz w:val="28"/>
          <w:szCs w:val="28"/>
        </w:rPr>
        <w:t>действий по</w:t>
      </w:r>
      <w:r w:rsidRPr="00F20D5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F20D58">
        <w:rPr>
          <w:rFonts w:ascii="Times New Roman" w:hAnsi="Times New Roman" w:cs="Times New Roman"/>
          <w:sz w:val="28"/>
          <w:szCs w:val="28"/>
        </w:rPr>
        <w:t xml:space="preserve">регистрации перехода права собственности на данное имущество и не исключает возможность пользоваться этим имуществом. </w:t>
      </w:r>
    </w:p>
    <w:p w:rsidR="00F20D58" w:rsidRPr="00F20D58" w:rsidRDefault="00F20D58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6CC" w:rsidRDefault="00E076CC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t>Наложение ареста на имущество должника отнесено законом к мерам по обеспечению иска (п. 1 ч. 1 ст. 140 ГПК РФ, п. 1 ч. 1 ст. 91 АПК РФ).</w:t>
      </w:r>
    </w:p>
    <w:p w:rsidR="00F20D58" w:rsidRPr="00F20D58" w:rsidRDefault="00F20D58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6CC" w:rsidRDefault="00E076CC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t xml:space="preserve"> Под имуществом гражданина понимаются и вещи, и имущественные права, когда речь идет о его ответственности по своим обязательствам всем принадлежащим ему имуществом (ст. ст. 24, 128 ГК РФ). </w:t>
      </w:r>
    </w:p>
    <w:p w:rsidR="00F20D58" w:rsidRPr="00F20D58" w:rsidRDefault="00F20D58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6CC" w:rsidRDefault="00E076CC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t xml:space="preserve">Принятие мер обеспечения в виде наложения ареста на имущество гражданина </w:t>
      </w:r>
      <w:r w:rsidRPr="00F20D58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лишает его права собственности на спорное и иное имущество, а временно ограничивает его право по распоряжению </w:t>
      </w:r>
      <w:r w:rsidR="00F20D58" w:rsidRPr="00F20D58">
        <w:rPr>
          <w:rFonts w:ascii="Times New Roman" w:hAnsi="Times New Roman" w:cs="Times New Roman"/>
          <w:b/>
          <w:sz w:val="28"/>
          <w:szCs w:val="28"/>
          <w:u w:val="single"/>
        </w:rPr>
        <w:t>своим имуществом.</w:t>
      </w:r>
    </w:p>
    <w:p w:rsidR="00F20D58" w:rsidRPr="00F20D58" w:rsidRDefault="00F20D58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6CC" w:rsidRDefault="00E076CC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t>Обеспечительные меры в виде ареста, запрета совершать сделки, запрета регистрирующему органу совершать регистрационные действия в отношении имущества гражданина, перечисленного в ст. 446 ГПК РФ, могут быть приняты, например, в случаях, если заявленные исковые требования предполагают обращение взыскания на указанное имущество (ст. 348 ГК РФ) или передачу его в натуре, в том числе истребование имущества из чужого незаконного владения (ст. 301 ГК РФ), применение последствий недействительности сделки (ст. 167 ГК РФ) (п. 27 По</w:t>
      </w:r>
      <w:r w:rsidRPr="00F20D58">
        <w:rPr>
          <w:rFonts w:ascii="Times New Roman" w:hAnsi="Times New Roman" w:cs="Times New Roman"/>
          <w:sz w:val="28"/>
          <w:szCs w:val="28"/>
        </w:rPr>
        <w:t>становления Пленума ВС РФ № 15).</w:t>
      </w:r>
    </w:p>
    <w:p w:rsidR="00F20D58" w:rsidRPr="00F20D58" w:rsidRDefault="00F20D58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D58" w:rsidRDefault="00E076CC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t>В соответствие с ч.13 ст. 32 Федерального закона от 13.07.2015 № 218-ФЗ «О государственной регистрации недвижимости» суд или уполномоченный орган направляют в орган регистрации прав в срок не более чем три рабочих дня заверенную копию акта о наложении ареста или запрета.</w:t>
      </w:r>
    </w:p>
    <w:p w:rsidR="00F20D58" w:rsidRPr="00F20D58" w:rsidRDefault="00F20D58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6CC" w:rsidRDefault="00E076CC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п.8 ч.1 ст. 16 Федерального закона от 13.07.2015 № 218-ФЗ «О государственной регистрации недвижимости» запись в виде ареста на недвижимое имущество или запрета совершать определенные действия </w:t>
      </w:r>
      <w:r w:rsidR="00F20D58">
        <w:rPr>
          <w:rFonts w:ascii="Times New Roman" w:hAnsi="Times New Roman" w:cs="Times New Roman"/>
          <w:sz w:val="28"/>
          <w:szCs w:val="28"/>
        </w:rPr>
        <w:br/>
      </w:r>
      <w:r w:rsidRPr="00F20D58">
        <w:rPr>
          <w:rFonts w:ascii="Times New Roman" w:hAnsi="Times New Roman" w:cs="Times New Roman"/>
          <w:sz w:val="28"/>
          <w:szCs w:val="28"/>
        </w:rPr>
        <w:t>с недвижимым имуществом, вносится в Единый государственный реестр недвижимости в течение трех рабочих дней с даты поступления в орган регистрации прав акта уполномоченного органа.</w:t>
      </w:r>
    </w:p>
    <w:p w:rsidR="00F20D58" w:rsidRPr="00F20D58" w:rsidRDefault="00F20D58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D58" w:rsidRPr="00F20D58" w:rsidRDefault="00F20D58" w:rsidP="00F20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t>Для того чтобы узнать, наложен ли арест на ваше имущество, необходимо получить выписку из Единого государственного реестра недвижимости.</w:t>
      </w:r>
    </w:p>
    <w:p w:rsidR="003D3DC2" w:rsidRPr="00F20D5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F20D5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1F1768" w:rsidRPr="00F20D5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3D3DC2" w:rsidRPr="00F20D5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D58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3D3DC2" w:rsidRPr="00F20D5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D5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F20D5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F20D5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F20D5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F20D58" w:rsidSect="00F20D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B71E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1768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87459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57148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77E3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33523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019"/>
    <w:rsid w:val="00B97F8A"/>
    <w:rsid w:val="00BA5192"/>
    <w:rsid w:val="00BB4585"/>
    <w:rsid w:val="00BC0609"/>
    <w:rsid w:val="00BC5C0B"/>
    <w:rsid w:val="00BE03AB"/>
    <w:rsid w:val="00BE35B4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076CC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0D58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109</cp:revision>
  <cp:lastPrinted>2025-10-23T11:36:00Z</cp:lastPrinted>
  <dcterms:created xsi:type="dcterms:W3CDTF">2023-10-30T09:28:00Z</dcterms:created>
  <dcterms:modified xsi:type="dcterms:W3CDTF">2025-10-23T11:37:00Z</dcterms:modified>
</cp:coreProperties>
</file>