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BC" w:rsidRDefault="006F34BC" w:rsidP="006F34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</w:p>
    <w:p w:rsidR="006F34BC" w:rsidRDefault="006F34BC" w:rsidP="006F34BC">
      <w:pPr>
        <w:pStyle w:val="ConsPlusTitle"/>
        <w:jc w:val="center"/>
        <w:rPr>
          <w:rFonts w:hAnsi="Times New Roman"/>
          <w:b w:val="0"/>
        </w:rPr>
      </w:pPr>
      <w:r>
        <w:rPr>
          <w:rFonts w:hAnsi="Times New Roman"/>
          <w:b w:val="0"/>
          <w:bCs w:val="0"/>
        </w:rPr>
        <w:t>О проведении общественного обсуждения проекта программы</w:t>
      </w:r>
      <w:r>
        <w:rPr>
          <w:rFonts w:hAnsi="Times New Roman"/>
          <w:b w:val="0"/>
        </w:rPr>
        <w:t xml:space="preserve"> профилактики рисков причинения вреда (ущерба) охраняемым законом ценностям в сфере благоустройства в  Логовском сельском поселении Иловлинского муниципального района Волгоградской области на 2022 год</w:t>
      </w:r>
    </w:p>
    <w:p w:rsidR="006F34BC" w:rsidRDefault="006F34BC" w:rsidP="006F34BC">
      <w:pPr>
        <w:pStyle w:val="ConsPlusTitle"/>
        <w:tabs>
          <w:tab w:val="left" w:pos="870"/>
        </w:tabs>
        <w:rPr>
          <w:rFonts w:hAnsi="Times New Roman"/>
          <w:b w:val="0"/>
        </w:rPr>
      </w:pPr>
    </w:p>
    <w:p w:rsidR="006F34BC" w:rsidRDefault="006F34BC" w:rsidP="00D73D7A">
      <w:pPr>
        <w:pStyle w:val="ConsPlusTitle"/>
        <w:ind w:firstLine="709"/>
        <w:rPr>
          <w:rFonts w:hAnsi="Times New Roman"/>
          <w:b w:val="0"/>
        </w:rPr>
      </w:pPr>
      <w:r>
        <w:rPr>
          <w:rFonts w:hAnsi="Times New Roman"/>
          <w:b w:val="0"/>
        </w:rPr>
        <w:t>Настоящим администрация Логовского сельского  поселения Иловлинского муниципального района Волгоградской области извещает о сроке проведения общественного обсуждения проекта программы профилактики рисков причинения вреда (ущерба) охраняемым законом ценностям в сфере в сфере благоустройства в  Логовском сельском поселении Иловлинского муниципального района</w:t>
      </w:r>
      <w:r w:rsidR="00D73D7A">
        <w:rPr>
          <w:rFonts w:hAnsi="Times New Roman"/>
          <w:b w:val="0"/>
        </w:rPr>
        <w:t xml:space="preserve"> </w:t>
      </w:r>
      <w:r>
        <w:rPr>
          <w:rFonts w:hAnsi="Times New Roman"/>
          <w:b w:val="0"/>
        </w:rPr>
        <w:t>Волгоградской области на 2022 год, а также о приеме предложений от участников общественных обсуждений.</w:t>
      </w:r>
    </w:p>
    <w:p w:rsidR="006F34BC" w:rsidRDefault="006F34BC" w:rsidP="006F34B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предложений: с "05" октября 2021 г. по "05" ноября 2021г.</w:t>
      </w:r>
    </w:p>
    <w:p w:rsidR="006F34BC" w:rsidRDefault="006F34BC" w:rsidP="006F34B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принимаются по почтовому адресу: 403060, с. Лог,                           ул. Красная Площадь, д. 2, а также по адресу электронной почты: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="00D73D7A">
        <w:rPr>
          <w:rFonts w:ascii="Times New Roman" w:hAnsi="Times New Roman" w:cs="Times New Roman"/>
          <w:sz w:val="28"/>
          <w:szCs w:val="28"/>
        </w:rPr>
        <w:t>210@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 контактное лицо  разработчика: Александрова Оксана Владимировна.</w:t>
      </w:r>
    </w:p>
    <w:p w:rsidR="006F34BC" w:rsidRDefault="006F34BC" w:rsidP="006F34B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 правового акта: проект постановления администрации Логовского сельского  поселения Иловлинского муниципального района Волгоградской области.</w:t>
      </w:r>
    </w:p>
    <w:p w:rsidR="006F34BC" w:rsidRDefault="006F34BC" w:rsidP="006F34BC">
      <w:pPr>
        <w:pStyle w:val="ConsPlusTitle"/>
        <w:ind w:firstLine="708"/>
        <w:jc w:val="both"/>
        <w:rPr>
          <w:rFonts w:hAnsi="Times New Roman"/>
          <w:b w:val="0"/>
        </w:rPr>
      </w:pPr>
      <w:r>
        <w:rPr>
          <w:rFonts w:hAnsi="Times New Roman"/>
          <w:b w:val="0"/>
        </w:rPr>
        <w:t>Наименование проекта правового акта: Об утверждении «Программы профилактики рисков причинения вреда (ущерба) охраняемым законом ценностям в сфере муниципального жилищного контроля на территории Логовского сельского поселения Иловлинского муниципального района Волгоградской области на 2022 год».</w:t>
      </w:r>
    </w:p>
    <w:p w:rsidR="006F34BC" w:rsidRDefault="006F34BC" w:rsidP="006F34BC">
      <w:pPr>
        <w:pStyle w:val="ConsPlusTitle"/>
        <w:rPr>
          <w:rFonts w:hAnsi="Times New Roman"/>
          <w:b w:val="0"/>
        </w:rPr>
      </w:pPr>
      <w:r>
        <w:rPr>
          <w:rFonts w:hAnsi="Times New Roman"/>
          <w:b w:val="0"/>
        </w:rPr>
        <w:t>Извещение</w:t>
      </w:r>
      <w:r>
        <w:rPr>
          <w:rFonts w:hAnsi="Times New Roman"/>
          <w:b w:val="0"/>
        </w:rPr>
        <w:tab/>
        <w:t>о проведении общественного обсуждения проекта программы профилактики рисков причинения вреда (ущерба) охраняемым законом ценностям в сфере муниципального  в сфере благоустройства в  Логовском сельском поселении Иловлинского муниципального района Волгоградской области на 2022 год, 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«Интернет» Логовское34.рф</w:t>
      </w:r>
    </w:p>
    <w:p w:rsidR="006F34BC" w:rsidRDefault="006F34BC" w:rsidP="006F34BC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4BC" w:rsidRDefault="006F34BC" w:rsidP="006F34BC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4BC" w:rsidRDefault="006F34BC" w:rsidP="006F34BC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Логовского сельского поселения                                С.П. Богданов</w:t>
      </w:r>
    </w:p>
    <w:p w:rsidR="006F34BC" w:rsidRDefault="006F34BC" w:rsidP="006F34BC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4BC" w:rsidRDefault="006F34BC" w:rsidP="006F34BC">
      <w:pPr>
        <w:suppressAutoHyphens/>
        <w:spacing w:line="240" w:lineRule="auto"/>
        <w:jc w:val="both"/>
        <w:rPr>
          <w:rFonts w:ascii="Times New Roman" w:hAnsi="Times New Roman"/>
          <w:b/>
          <w:sz w:val="26"/>
          <w:szCs w:val="24"/>
        </w:rPr>
      </w:pPr>
    </w:p>
    <w:p w:rsidR="006F34BC" w:rsidRDefault="006F34BC" w:rsidP="006F34BC">
      <w:pPr>
        <w:pStyle w:val="WW-d2e5eaf1f2"/>
        <w:jc w:val="right"/>
        <w:rPr>
          <w:rFonts w:ascii="Times New Roman" w:hAnsi="Times New Roman" w:cstheme="minorBidi"/>
          <w:b/>
          <w:sz w:val="26"/>
          <w:szCs w:val="24"/>
        </w:rPr>
      </w:pPr>
    </w:p>
    <w:p w:rsidR="006F34BC" w:rsidRDefault="006F34BC" w:rsidP="006F34BC">
      <w:pPr>
        <w:pStyle w:val="WW-d2e5eaf1f2"/>
        <w:jc w:val="right"/>
        <w:rPr>
          <w:rFonts w:ascii="Times New Roman" w:hAnsi="Times New Roman" w:cstheme="minorBidi"/>
          <w:b/>
          <w:sz w:val="26"/>
          <w:szCs w:val="24"/>
        </w:rPr>
      </w:pPr>
    </w:p>
    <w:p w:rsidR="006F34BC" w:rsidRDefault="006F34BC" w:rsidP="006F34BC">
      <w:pPr>
        <w:pStyle w:val="WW-d2e5eaf1f2"/>
        <w:jc w:val="right"/>
        <w:rPr>
          <w:rFonts w:ascii="Times New Roman" w:hAnsi="Times New Roman" w:cstheme="minorBidi"/>
          <w:b/>
          <w:sz w:val="26"/>
          <w:szCs w:val="24"/>
        </w:rPr>
      </w:pPr>
    </w:p>
    <w:p w:rsidR="006F34BC" w:rsidRDefault="006F34BC" w:rsidP="006F34BC">
      <w:pPr>
        <w:pStyle w:val="WW-d2e5eaf1f2"/>
        <w:jc w:val="right"/>
        <w:rPr>
          <w:rFonts w:ascii="Times New Roman" w:hAnsi="Times New Roman" w:cstheme="minorBidi"/>
          <w:b/>
          <w:sz w:val="26"/>
          <w:szCs w:val="24"/>
        </w:rPr>
      </w:pPr>
    </w:p>
    <w:p w:rsidR="006F34BC" w:rsidRDefault="006F34BC" w:rsidP="006F34BC">
      <w:pPr>
        <w:pStyle w:val="WW-d2e5eaf1f2"/>
        <w:jc w:val="right"/>
        <w:rPr>
          <w:rFonts w:ascii="Times New Roman" w:hAnsi="Times New Roman" w:cstheme="minorBidi"/>
          <w:b/>
          <w:sz w:val="26"/>
          <w:szCs w:val="24"/>
        </w:rPr>
      </w:pPr>
    </w:p>
    <w:p w:rsidR="006F34BC" w:rsidRDefault="006F34BC" w:rsidP="006F34BC">
      <w:pPr>
        <w:pStyle w:val="WW-d2e5eaf1f2"/>
        <w:jc w:val="right"/>
        <w:rPr>
          <w:rFonts w:ascii="Times New Roman" w:hAnsi="Times New Roman" w:cstheme="minorBidi"/>
          <w:b/>
          <w:sz w:val="26"/>
          <w:szCs w:val="24"/>
        </w:rPr>
      </w:pPr>
    </w:p>
    <w:p w:rsidR="006F34BC" w:rsidRDefault="006F34BC" w:rsidP="006F34BC">
      <w:pPr>
        <w:pStyle w:val="WW-d2e5eaf1f2"/>
        <w:jc w:val="right"/>
        <w:rPr>
          <w:rFonts w:ascii="Times New Roman" w:hAnsi="Times New Roman" w:cstheme="minorBidi"/>
          <w:b/>
          <w:sz w:val="26"/>
          <w:szCs w:val="24"/>
        </w:rPr>
      </w:pPr>
    </w:p>
    <w:p w:rsidR="006F34BC" w:rsidRDefault="006F34BC" w:rsidP="006F34BC">
      <w:pPr>
        <w:pStyle w:val="WW-d2e5eaf1f2"/>
        <w:jc w:val="center"/>
        <w:rPr>
          <w:rFonts w:ascii="Times New Roman" w:hAnsi="Times New Roman" w:cstheme="minorBidi"/>
          <w:b/>
          <w:sz w:val="26"/>
          <w:szCs w:val="24"/>
        </w:rPr>
      </w:pPr>
    </w:p>
    <w:p w:rsidR="006F34BC" w:rsidRDefault="006F34BC" w:rsidP="006F34BC">
      <w:pPr>
        <w:pStyle w:val="WW-d2e5eaf1f2"/>
        <w:jc w:val="center"/>
        <w:rPr>
          <w:rFonts w:ascii="Times New Roman" w:hAnsi="Times New Roman" w:cstheme="minorBidi"/>
          <w:b/>
          <w:sz w:val="26"/>
          <w:szCs w:val="24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9264" behindDoc="0" locked="0" layoutInCell="0" allowOverlap="1">
                <wp:simplePos x="0" y="0"/>
                <wp:positionH relativeFrom="column">
                  <wp:posOffset>5227320</wp:posOffset>
                </wp:positionH>
                <wp:positionV relativeFrom="paragraph">
                  <wp:posOffset>-88265</wp:posOffset>
                </wp:positionV>
                <wp:extent cx="1028700" cy="2286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4BC" w:rsidRDefault="006F34BC" w:rsidP="006F34BC">
                            <w:r>
                              <w:t>04024291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1.6pt;margin-top:-6.95pt;width:81pt;height:18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" o:allowincell="f" stroked="f">
                <v:textbox>
                  <w:txbxContent>
                    <w:p w:rsidR="006F34BC" w:rsidRDefault="006F34BC" w:rsidP="006F34BC">
                      <w:r>
                        <w:t>04024291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60288" behindDoc="0" locked="0" layoutInCell="0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-38735</wp:posOffset>
                </wp:positionV>
                <wp:extent cx="914400" cy="342900"/>
                <wp:effectExtent l="0" t="0" r="1905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4BC" w:rsidRDefault="006F34BC" w:rsidP="006F34BC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 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412.05pt;margin-top:-3.05pt;width:1in;height:27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" o:allowincell="f">
                <v:textbox>
                  <w:txbxContent>
                    <w:p w:rsidR="006F34BC" w:rsidRDefault="006F34BC" w:rsidP="006F34BC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 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6F34BC" w:rsidRDefault="006F34BC" w:rsidP="006F34BC">
      <w:pPr>
        <w:pStyle w:val="a3"/>
        <w:jc w:val="center"/>
        <w:rPr>
          <w:rFonts w:ascii="Times New Roman" w:hAnsi="Times New Roman" w:cstheme="minorBidi"/>
          <w:b/>
          <w:sz w:val="26"/>
          <w:szCs w:val="24"/>
        </w:rPr>
      </w:pPr>
    </w:p>
    <w:p w:rsidR="006F34BC" w:rsidRDefault="006F34BC" w:rsidP="006F3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Волгоградская область</w:t>
      </w:r>
    </w:p>
    <w:p w:rsidR="006F34BC" w:rsidRDefault="006F34BC" w:rsidP="006F3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Иловлинский муниципальный район</w:t>
      </w:r>
    </w:p>
    <w:p w:rsidR="006F34BC" w:rsidRDefault="006F34BC" w:rsidP="006F3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Логовского сельского поселения</w:t>
      </w:r>
    </w:p>
    <w:p w:rsidR="006F34BC" w:rsidRDefault="006F34BC" w:rsidP="006F3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BC" w:rsidRDefault="006F34BC" w:rsidP="006F34BC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F34BC" w:rsidRDefault="006F34BC" w:rsidP="006F34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:rsidR="006F34BC" w:rsidRDefault="006F34BC" w:rsidP="006F34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__ ______.2021 г.                                                                                          №  _____                                  </w:t>
      </w:r>
    </w:p>
    <w:p w:rsidR="006F34BC" w:rsidRDefault="006F34BC" w:rsidP="006F34B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F34BC" w:rsidRDefault="006F34BC" w:rsidP="006F3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2022 год в рамках муниципального контроля в сфере благоустройства на территории Логовского сельского поселения Иловлинского муниципального района Волгоградской области</w:t>
      </w:r>
    </w:p>
    <w:p w:rsidR="006F34BC" w:rsidRDefault="006F34BC" w:rsidP="006F3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31.07.2020г. № 248-ФЗ «О государственном контроле (надзоре) и муниципальном контроле в Российской Федерации»,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№ 990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Логовского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 Иловлинского муниципального района Волгоградской области</w:t>
      </w:r>
    </w:p>
    <w:p w:rsidR="006F34BC" w:rsidRDefault="006F34BC" w:rsidP="006F3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ПОСТАНОВЛЯЕТ:</w:t>
      </w:r>
    </w:p>
    <w:p w:rsidR="006F34BC" w:rsidRDefault="006F34BC" w:rsidP="006F3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Логовского сельского поселения Иловлинского муниципального района Волгоградской области.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Опубликовать настоящее постановление на официальном сайте администрации Логовского сельского поселения Иловлинского муниципального района Волгоградской области.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34BC" w:rsidRPr="006F34BC" w:rsidRDefault="006F34BC" w:rsidP="006F34BC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Глава Логовского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С.П. Богданов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34BC" w:rsidRDefault="006F34BC" w:rsidP="006F34BC">
      <w:pPr>
        <w:rPr>
          <w:rFonts w:ascii="Times New Roman" w:hAnsi="Times New Roman" w:cs="Times New Roman"/>
        </w:rPr>
      </w:pPr>
    </w:p>
    <w:p w:rsidR="006F34BC" w:rsidRDefault="006F34BC" w:rsidP="006F34BC">
      <w:pPr>
        <w:ind w:left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УТВЕРЖДЕНА</w:t>
      </w:r>
    </w:p>
    <w:p w:rsidR="006F34BC" w:rsidRDefault="006F34BC" w:rsidP="006F34BC">
      <w:pPr>
        <w:ind w:left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 Логовского сельского поселения  Иловлинского района Волгоградской области </w:t>
      </w:r>
    </w:p>
    <w:p w:rsidR="006F34BC" w:rsidRDefault="006F34BC" w:rsidP="006F34B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 г.  № __</w:t>
      </w:r>
    </w:p>
    <w:p w:rsidR="006F34BC" w:rsidRDefault="006F34BC" w:rsidP="006F34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34BC" w:rsidRDefault="006F34BC" w:rsidP="006F3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2022 год в рамках муниципального контроля в сфере благоустройства на территории Логовского сельского поселения Иловлинского муниципального района Волгоградской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области</w:t>
      </w:r>
    </w:p>
    <w:p w:rsidR="006F34BC" w:rsidRDefault="006F34BC" w:rsidP="006F3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Логовского сельского поселения Иловлинского муниципального района Волгоградской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разработана и подлежит исполнению администрацией Логовского сельского поселения Иловлинского муниципального района Волгоградской области (далее по тексту – администрация).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F34BC" w:rsidRDefault="006F34BC" w:rsidP="006F3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F34BC" w:rsidRDefault="006F34BC" w:rsidP="006F3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34BC" w:rsidRDefault="006F34BC" w:rsidP="006F3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Цели Программы: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снижение размера ущерба, причиняемого охраняемым законом ценностям.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Программы: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D7A" w:rsidRDefault="00D73D7A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3. Перечень профилактических мероприятий, сроки (периодичность) их проведения</w:t>
      </w:r>
    </w:p>
    <w:p w:rsidR="006F34BC" w:rsidRDefault="006F34BC" w:rsidP="006F3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936"/>
        <w:gridCol w:w="3216"/>
        <w:gridCol w:w="1867"/>
        <w:gridCol w:w="1955"/>
      </w:tblGrid>
      <w:tr w:rsidR="006F34BC" w:rsidTr="006F34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4BC" w:rsidRDefault="006F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6F34BC" w:rsidRDefault="006F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4BC" w:rsidRDefault="006F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6F34BC" w:rsidRDefault="006F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4BC" w:rsidRDefault="006F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4BC" w:rsidRDefault="006F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4BC" w:rsidRDefault="006F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6F34BC" w:rsidTr="006F34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4BC" w:rsidRDefault="006F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4BC" w:rsidRDefault="006F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  <w:p w:rsidR="006F34BC" w:rsidRDefault="006F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34BC" w:rsidRDefault="006F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4BC" w:rsidRDefault="006F3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4BC" w:rsidRDefault="006F3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4BC" w:rsidRDefault="006F3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F34BC" w:rsidTr="006F34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4BC" w:rsidRDefault="006F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4BC" w:rsidRDefault="006F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  <w:p w:rsidR="006F34BC" w:rsidRDefault="006F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4BC" w:rsidRDefault="006F3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4BC" w:rsidRDefault="006F3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4BC" w:rsidRDefault="006F3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6F34BC" w:rsidRDefault="006F34BC" w:rsidP="006F3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34BC" w:rsidRDefault="006F34BC" w:rsidP="006F3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показатели результативности мероприятий Программы по муниципальному контролю в сфере благоустройства: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Количество выявленных нарушений требований законодательства в сфере благоустройства, шт.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пр.).</w:t>
      </w:r>
    </w:p>
    <w:p w:rsidR="006F34BC" w:rsidRDefault="006F34BC" w:rsidP="006F3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4BC" w:rsidRDefault="006F34BC" w:rsidP="006F34BC">
      <w:pPr>
        <w:tabs>
          <w:tab w:val="left" w:pos="1695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Показатели эффективности: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6F34BC" w:rsidRDefault="006F34BC" w:rsidP="006F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6F34BC" w:rsidRDefault="006F34BC" w:rsidP="006F34BC">
      <w:pPr>
        <w:rPr>
          <w:rFonts w:ascii="Times New Roman" w:hAnsi="Times New Roman" w:cs="Times New Roman"/>
          <w:sz w:val="28"/>
          <w:szCs w:val="28"/>
        </w:rPr>
      </w:pPr>
    </w:p>
    <w:p w:rsidR="006F34BC" w:rsidRDefault="006F34BC" w:rsidP="006F34BC">
      <w:pPr>
        <w:ind w:firstLine="567"/>
        <w:jc w:val="both"/>
        <w:outlineLvl w:val="0"/>
        <w:rPr>
          <w:rFonts w:hAnsi="Times New Roman"/>
        </w:rPr>
      </w:pPr>
    </w:p>
    <w:p w:rsidR="00BC143B" w:rsidRDefault="00BC143B"/>
    <w:sectPr w:rsidR="00BC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E4C" w:rsidRDefault="00087E4C" w:rsidP="006F34BC">
      <w:pPr>
        <w:spacing w:after="0" w:line="240" w:lineRule="auto"/>
      </w:pPr>
      <w:r>
        <w:separator/>
      </w:r>
    </w:p>
  </w:endnote>
  <w:endnote w:type="continuationSeparator" w:id="0">
    <w:p w:rsidR="00087E4C" w:rsidRDefault="00087E4C" w:rsidP="006F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E4C" w:rsidRDefault="00087E4C" w:rsidP="006F34BC">
      <w:pPr>
        <w:spacing w:after="0" w:line="240" w:lineRule="auto"/>
      </w:pPr>
      <w:r>
        <w:separator/>
      </w:r>
    </w:p>
  </w:footnote>
  <w:footnote w:type="continuationSeparator" w:id="0">
    <w:p w:rsidR="00087E4C" w:rsidRDefault="00087E4C" w:rsidP="006F3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E9"/>
    <w:rsid w:val="00087E4C"/>
    <w:rsid w:val="000A1D18"/>
    <w:rsid w:val="006F34BC"/>
    <w:rsid w:val="00A72DE9"/>
    <w:rsid w:val="00BC143B"/>
    <w:rsid w:val="00D7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931AA-1229-4077-B743-55968B6E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4B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F34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6F34BC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Times New Roman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F34BC"/>
    <w:rPr>
      <w:rFonts w:ascii="Arial" w:eastAsia="Times New Roman" w:hAnsi="Arial" w:cs="Times New Roman"/>
      <w:sz w:val="24"/>
      <w:szCs w:val="24"/>
    </w:rPr>
  </w:style>
  <w:style w:type="paragraph" w:styleId="a3">
    <w:name w:val="Plain Text"/>
    <w:basedOn w:val="a"/>
    <w:link w:val="a4"/>
    <w:uiPriority w:val="99"/>
    <w:semiHidden/>
    <w:unhideWhenUsed/>
    <w:rsid w:val="006F34BC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2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6F34BC"/>
    <w:rPr>
      <w:rFonts w:ascii="Courier New" w:eastAsia="Times New Roman" w:hAnsi="Liberation Serif" w:cs="Courier New"/>
      <w:kern w:val="2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34B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b/>
      <w:bCs/>
      <w:kern w:val="2"/>
      <w:sz w:val="28"/>
      <w:szCs w:val="28"/>
      <w:lang w:eastAsia="ru-RU" w:bidi="hi-IN"/>
    </w:rPr>
  </w:style>
  <w:style w:type="paragraph" w:customStyle="1" w:styleId="WW-d2e5eaf1f2">
    <w:name w:val="WW-Тd2еe5кeaсf1тf2"/>
    <w:basedOn w:val="a"/>
    <w:uiPriority w:val="99"/>
    <w:rsid w:val="006F34B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2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34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F3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34BC"/>
  </w:style>
  <w:style w:type="paragraph" w:styleId="a7">
    <w:name w:val="footer"/>
    <w:basedOn w:val="a"/>
    <w:link w:val="a8"/>
    <w:uiPriority w:val="99"/>
    <w:unhideWhenUsed/>
    <w:rsid w:val="006F3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3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1580</Words>
  <Characters>9011</Characters>
  <Application>Microsoft Office Word</Application>
  <DocSecurity>0</DocSecurity>
  <Lines>75</Lines>
  <Paragraphs>21</Paragraphs>
  <ScaleCrop>false</ScaleCrop>
  <Company/>
  <LinksUpToDate>false</LinksUpToDate>
  <CharactersWithSpaces>10570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2021-11-02T11:05:00Z</dcterms:created>
  <dcterms:modified xsi:type="dcterms:W3CDTF">2021-11-03T08:55:00Z</dcterms:modified>
</cp:coreProperties>
</file>