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 проведении общественного обсуждения проекта программы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4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Настоящим администрация Логовского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а также о приеме предложений от участников общественных обсуждений.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8E6D40">
        <w:rPr>
          <w:rFonts w:ascii="Times New Roman" w:hAnsi="Times New Roman" w:cs="Times New Roman"/>
          <w:sz w:val="28"/>
          <w:szCs w:val="28"/>
        </w:rPr>
        <w:t>2</w:t>
      </w:r>
      <w:r w:rsidRPr="009B0918">
        <w:rPr>
          <w:rFonts w:ascii="Times New Roman" w:hAnsi="Times New Roman" w:cs="Times New Roman"/>
          <w:sz w:val="28"/>
          <w:szCs w:val="28"/>
        </w:rPr>
        <w:t>" октября 202</w:t>
      </w:r>
      <w:r w:rsidR="008E6D40">
        <w:rPr>
          <w:rFonts w:ascii="Times New Roman" w:hAnsi="Times New Roman" w:cs="Times New Roman"/>
          <w:sz w:val="28"/>
          <w:szCs w:val="28"/>
        </w:rPr>
        <w:t>3</w:t>
      </w:r>
      <w:r w:rsidRPr="009B0918"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8E6D40">
        <w:rPr>
          <w:rFonts w:ascii="Times New Roman" w:hAnsi="Times New Roman" w:cs="Times New Roman"/>
          <w:sz w:val="28"/>
          <w:szCs w:val="28"/>
        </w:rPr>
        <w:t>2</w:t>
      </w:r>
      <w:r w:rsidRPr="009B0918">
        <w:rPr>
          <w:rFonts w:ascii="Times New Roman" w:hAnsi="Times New Roman" w:cs="Times New Roman"/>
          <w:sz w:val="28"/>
          <w:szCs w:val="28"/>
        </w:rPr>
        <w:t>" ноября 202</w:t>
      </w:r>
      <w:r w:rsidR="008E6D40">
        <w:rPr>
          <w:rFonts w:ascii="Times New Roman" w:hAnsi="Times New Roman" w:cs="Times New Roman"/>
          <w:sz w:val="28"/>
          <w:szCs w:val="28"/>
        </w:rPr>
        <w:t>3</w:t>
      </w:r>
      <w:r w:rsidR="006F6273">
        <w:rPr>
          <w:rFonts w:ascii="Times New Roman" w:hAnsi="Times New Roman" w:cs="Times New Roman"/>
          <w:sz w:val="28"/>
          <w:szCs w:val="28"/>
        </w:rPr>
        <w:t xml:space="preserve"> </w:t>
      </w:r>
      <w:r w:rsidRPr="009B0918">
        <w:rPr>
          <w:rFonts w:ascii="Times New Roman" w:hAnsi="Times New Roman" w:cs="Times New Roman"/>
          <w:sz w:val="28"/>
          <w:szCs w:val="28"/>
        </w:rPr>
        <w:t>г.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Лог,                            ул. Красная Площадь, д. 2, а также по адресу электронной почты: </w:t>
      </w:r>
      <w:r w:rsidRPr="009B091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B0918">
        <w:rPr>
          <w:rFonts w:ascii="Times New Roman" w:hAnsi="Times New Roman" w:cs="Times New Roman"/>
          <w:sz w:val="28"/>
          <w:szCs w:val="28"/>
        </w:rPr>
        <w:t>210@</w:t>
      </w:r>
      <w:r w:rsidRPr="009B091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B0918">
        <w:rPr>
          <w:rFonts w:ascii="Times New Roman" w:hAnsi="Times New Roman" w:cs="Times New Roman"/>
          <w:sz w:val="28"/>
          <w:szCs w:val="28"/>
        </w:rPr>
        <w:t>.</w:t>
      </w:r>
      <w:r w:rsidRPr="009B0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0918"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Вид проекта правового акта: проект постановления администрации Логовского сельского  поселения Иловлинского муниципального района Волгоградской области.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год».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Извещение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>размещены на официальном сайте разработчика в информационно-телекоммуникационной сети «Интернет» Логовское34.рф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Глава Логовского сельского поселения                               С.П. Богданов 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9B0918">
        <w:rPr>
          <w:rFonts w:ascii="Times New Roman" w:hAnsi="Times New Roman"/>
          <w:b/>
          <w:sz w:val="26"/>
          <w:szCs w:val="24"/>
        </w:rPr>
        <w:tab/>
      </w: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>Администрация Логовского сельского поселения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9B0918" w:rsidP="009B0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9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</w:rPr>
      </w:pPr>
      <w:r w:rsidRPr="009B0918">
        <w:rPr>
          <w:rFonts w:ascii="Times New Roman" w:hAnsi="Times New Roman" w:cs="Times New Roman"/>
        </w:rPr>
        <w:t xml:space="preserve">                               </w:t>
      </w:r>
    </w:p>
    <w:p w:rsidR="009B0918" w:rsidRPr="009B0918" w:rsidRDefault="00BD227F" w:rsidP="009B09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</w:t>
      </w:r>
      <w:r w:rsidR="009B0918" w:rsidRPr="009B0918">
        <w:rPr>
          <w:rFonts w:ascii="Times New Roman" w:hAnsi="Times New Roman" w:cs="Times New Roman"/>
          <w:sz w:val="26"/>
          <w:szCs w:val="26"/>
        </w:rPr>
        <w:t>202</w:t>
      </w:r>
      <w:r w:rsidR="008E6D40">
        <w:rPr>
          <w:rFonts w:ascii="Times New Roman" w:hAnsi="Times New Roman" w:cs="Times New Roman"/>
          <w:sz w:val="26"/>
          <w:szCs w:val="26"/>
        </w:rPr>
        <w:t>3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</w:t>
      </w:r>
      <w:r w:rsidR="00891815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>78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B0918" w:rsidRPr="009B0918" w:rsidRDefault="009B0918" w:rsidP="009B0918">
      <w:pPr>
        <w:rPr>
          <w:rFonts w:ascii="Times New Roman" w:hAnsi="Times New Roman" w:cs="Times New Roman"/>
          <w:sz w:val="26"/>
          <w:szCs w:val="26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Об утверждении программы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контроля на территории Логовского сельского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="006F627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9B091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9B0918">
        <w:rPr>
          <w:rFonts w:ascii="Times New Roman" w:hAnsi="Times New Roman" w:cs="Times New Roman"/>
          <w:sz w:val="28"/>
          <w:szCs w:val="28"/>
        </w:rPr>
        <w:t>администрация Логовского сельского поселения Иловлинского муниципального района Волгоградской области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2. Настоящее постановление вступает в силу со дня его подписания.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3.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 Контроль исполнения настоящего постановления оставляю за собой.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918" w:rsidRPr="009B0918" w:rsidRDefault="009B0918" w:rsidP="009B0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Глава Логовского сельского поселения                              С.П. Богданов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 xml:space="preserve">                                           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Liberation Serif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lastRenderedPageBreak/>
        <w:t xml:space="preserve">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Утверждена: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 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>Постановлением администрации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Логовского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сельского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поселения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Иловлинского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муниципального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Волгоградской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области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</w:p>
    <w:p w:rsidR="009B0918" w:rsidRPr="009B0918" w:rsidRDefault="009B0918" w:rsidP="00891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                         от </w:t>
      </w:r>
      <w:r w:rsidR="00BD227F">
        <w:rPr>
          <w:rFonts w:ascii="Times New Roman" w:eastAsia="Times New Roman" w:hAnsi="Times New Roman" w:cs="Arial"/>
          <w:kern w:val="1"/>
          <w:lang w:eastAsia="ru-RU" w:bidi="hi-IN"/>
        </w:rPr>
        <w:t>10.11.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202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>3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г.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 xml:space="preserve">  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№ </w:t>
      </w:r>
      <w:r w:rsidR="00BD227F">
        <w:rPr>
          <w:rFonts w:ascii="Times New Roman" w:eastAsia="Times New Roman" w:hAnsi="Times New Roman" w:cs="Arial"/>
          <w:kern w:val="1"/>
          <w:lang w:eastAsia="ru-RU" w:bidi="hi-IN"/>
        </w:rPr>
        <w:t>78</w:t>
      </w:r>
      <w:bookmarkStart w:id="0" w:name="_GoBack"/>
      <w:bookmarkEnd w:id="0"/>
    </w:p>
    <w:p w:rsidR="009B0918" w:rsidRPr="009B0918" w:rsidRDefault="009B0918" w:rsidP="009B09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год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39772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Логовского 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>.</w:t>
      </w:r>
    </w:p>
    <w:p w:rsidR="009B0918" w:rsidRPr="0039772B" w:rsidRDefault="00891815" w:rsidP="00891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 </w:t>
      </w:r>
      <w:r w:rsidR="009B0918" w:rsidRPr="0039772B">
        <w:rPr>
          <w:rFonts w:ascii="Times New Roman" w:hAnsi="Times New Roman" w:cs="Times New Roman"/>
          <w:sz w:val="24"/>
          <w:szCs w:val="24"/>
        </w:rPr>
        <w:t>Программа профилактики разработана в соответствии со</w:t>
      </w:r>
      <w:r w:rsidR="009B0918" w:rsidRPr="00397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B0918" w:rsidRPr="0039772B" w:rsidRDefault="00891815" w:rsidP="0089181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0918" w:rsidRPr="0039772B">
        <w:rPr>
          <w:rFonts w:ascii="Times New Roman" w:hAnsi="Times New Roman" w:cs="Times New Roman"/>
          <w:sz w:val="24"/>
          <w:szCs w:val="24"/>
        </w:rPr>
        <w:t>В связи с вступлением в законную силу Положения о муниципальном жилищном контроле в границах Логовского сельского  поселения Иловлинского муниципального района Волгоградской области, утвержденным решением Совета депутатов Логовского сельского поселения   от 13 августа 2021 г. № 76/41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9B0918" w:rsidRPr="0039772B" w:rsidRDefault="009B0918" w:rsidP="009B091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1.4. 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:rsidR="009B0918" w:rsidRPr="0039772B" w:rsidRDefault="009B0918" w:rsidP="009B091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39772B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Логовского 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специалистом по жилому фонду Логовского сельского поселения, инспектором по муниципальному жилищному контролю (далее – специалист).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Обзор по виду муниципального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Логовского 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1) информирование;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2) обобщение правоприменительной практики;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3) объявление предостережения;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4) консультирование;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Подконтрольные субъекты: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Данные о проведенных мероприятиях.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в отношении подконтрольных субъектов в 202</w:t>
      </w:r>
      <w:r w:rsidR="006F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не проводились, в связи с отсутствием плана и рассмотрения обращений граждан в рамках муниципального жилищного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обращения, в рамках органа местного самоуправления.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Анализ и оценка рисков причинения вреда охраняемым законом ценностям.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реализации Программы профилактики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9B0918" w:rsidRPr="0039772B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специалистом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Pr="0039772B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мероприятий Программы профилактики на 202</w:t>
      </w:r>
      <w:r w:rsidR="008E6D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8E6D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Pr="0039772B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 по профилактике нарушений жилищного законодательства на территории Логовского сельского  поселения                               на 202</w:t>
      </w:r>
      <w:r w:rsidR="008E6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335"/>
        <w:gridCol w:w="3805"/>
        <w:gridCol w:w="1801"/>
        <w:gridCol w:w="1610"/>
      </w:tblGrid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(инспектор) размещает и поддерживает в актуальном состоянии на сайте администрации в сети «Интернет»: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в информационно-телекоммуникационной сети «Интернет», до 15 марта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Логовского сельского поселения возражение в отношении указанного предостережения в течении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на странице Муниципальный контроль письменного разъяснения.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течении рабочего дня.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профилактическом визите </w:t>
            </w:r>
            <w:r w:rsidRPr="009B0918">
              <w:rPr>
                <w:rFonts w:ascii="Times New Roman" w:hAnsi="Times New Roman"/>
                <w:sz w:val="24"/>
                <w:szCs w:val="24"/>
              </w:rPr>
              <w:t>инспектор составляет акт о проведении профилактического визита.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по мере необходимости </w:t>
            </w:r>
          </w:p>
        </w:tc>
      </w:tr>
    </w:tbl>
    <w:p w:rsid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:rsidR="0039772B" w:rsidRP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9B0918" w:rsidRP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B0918" w:rsidRPr="009B0918" w:rsidTr="00A837B7">
        <w:trPr>
          <w:trHeight w:val="7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Логовского сельского  поселения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918" w:rsidRPr="009B0918" w:rsidRDefault="009B0918" w:rsidP="009B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918" w:rsidRPr="009B0918" w:rsidRDefault="009B0918" w:rsidP="009B0918">
      <w:pPr>
        <w:spacing w:line="240" w:lineRule="auto"/>
        <w:rPr>
          <w:sz w:val="24"/>
          <w:szCs w:val="24"/>
        </w:rPr>
      </w:pPr>
    </w:p>
    <w:p w:rsidR="00F256ED" w:rsidRDefault="00F256ED"/>
    <w:sectPr w:rsidR="00F256ED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B"/>
    <w:rsid w:val="00245C26"/>
    <w:rsid w:val="0039772B"/>
    <w:rsid w:val="00455F46"/>
    <w:rsid w:val="005A70AB"/>
    <w:rsid w:val="006F6273"/>
    <w:rsid w:val="00891815"/>
    <w:rsid w:val="008E6D40"/>
    <w:rsid w:val="009B0918"/>
    <w:rsid w:val="00B639C5"/>
    <w:rsid w:val="00BD227F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E84F"/>
  <w15:chartTrackingRefBased/>
  <w15:docId w15:val="{047D8982-C2E4-4CE6-A4C5-5EA513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DF7F-8828-4BC8-BE82-0762E27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14</cp:revision>
  <cp:lastPrinted>2021-11-24T07:11:00Z</cp:lastPrinted>
  <dcterms:created xsi:type="dcterms:W3CDTF">2021-11-02T12:09:00Z</dcterms:created>
  <dcterms:modified xsi:type="dcterms:W3CDTF">2023-11-09T12:10:00Z</dcterms:modified>
</cp:coreProperties>
</file>