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01" w:rsidRDefault="00D15001" w:rsidP="004E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ЛПУМГ </w:t>
      </w:r>
      <w:r w:rsidRPr="00D15001">
        <w:rPr>
          <w:rFonts w:ascii="Times New Roman" w:hAnsi="Times New Roman" w:cs="Times New Roman"/>
          <w:sz w:val="24"/>
          <w:szCs w:val="24"/>
        </w:rPr>
        <w:t xml:space="preserve"> присоединились к Всероссийской акции "Георгиевская ленточка". </w:t>
      </w:r>
    </w:p>
    <w:p w:rsidR="00934800" w:rsidRDefault="00D15001" w:rsidP="004E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01">
        <w:rPr>
          <w:rFonts w:ascii="Times New Roman" w:hAnsi="Times New Roman" w:cs="Times New Roman"/>
          <w:sz w:val="24"/>
          <w:szCs w:val="24"/>
        </w:rPr>
        <w:t xml:space="preserve">7 мая в филиале стартовала акция "Георгиевская ленточка". </w:t>
      </w:r>
      <w:r w:rsidR="00934800" w:rsidRPr="00934800">
        <w:rPr>
          <w:rFonts w:ascii="Times New Roman" w:hAnsi="Times New Roman" w:cs="Times New Roman"/>
          <w:sz w:val="24"/>
          <w:szCs w:val="24"/>
        </w:rPr>
        <w:t>Георгиевская ленточка является символом героизма, воинской доблести и славы защитников России. Участие в акции – это возможность сохранить память о воинах, павших при защите Родины, и проявить гордость и уважение к их заслугам.</w:t>
      </w:r>
      <w:r w:rsidR="00934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01" w:rsidRDefault="00D15001" w:rsidP="004E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01">
        <w:rPr>
          <w:rFonts w:ascii="Times New Roman" w:hAnsi="Times New Roman" w:cs="Times New Roman"/>
          <w:sz w:val="24"/>
          <w:szCs w:val="24"/>
        </w:rPr>
        <w:t>С самого утра молодые специалисты встречали работников на проходной, вручая им символ па</w:t>
      </w:r>
      <w:r>
        <w:rPr>
          <w:rFonts w:ascii="Times New Roman" w:hAnsi="Times New Roman" w:cs="Times New Roman"/>
          <w:sz w:val="24"/>
          <w:szCs w:val="24"/>
        </w:rPr>
        <w:t>мяти, воинской доблести и славы</w:t>
      </w:r>
      <w:r w:rsidRPr="00D15001">
        <w:rPr>
          <w:rFonts w:ascii="Times New Roman" w:hAnsi="Times New Roman" w:cs="Times New Roman"/>
          <w:sz w:val="24"/>
          <w:szCs w:val="24"/>
        </w:rPr>
        <w:t>.</w:t>
      </w:r>
      <w:r w:rsidR="00934800">
        <w:rPr>
          <w:rFonts w:ascii="Times New Roman" w:hAnsi="Times New Roman" w:cs="Times New Roman"/>
          <w:sz w:val="24"/>
          <w:szCs w:val="24"/>
        </w:rPr>
        <w:t xml:space="preserve"> </w:t>
      </w:r>
      <w:r w:rsidRPr="00D15001">
        <w:rPr>
          <w:rFonts w:ascii="Times New Roman" w:hAnsi="Times New Roman" w:cs="Times New Roman"/>
          <w:sz w:val="24"/>
          <w:szCs w:val="24"/>
        </w:rPr>
        <w:t>Для создания атмосферы в фойе звучали песни военных лет. В рамках патриотического мероприятия работникам администрации раздали более 80 георгиевских ленточек.</w:t>
      </w:r>
    </w:p>
    <w:p w:rsidR="00D15001" w:rsidRDefault="00D15001" w:rsidP="004E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01">
        <w:rPr>
          <w:rFonts w:ascii="Times New Roman" w:hAnsi="Times New Roman" w:cs="Times New Roman"/>
          <w:sz w:val="24"/>
          <w:szCs w:val="24"/>
        </w:rPr>
        <w:t>"Участие в патриотической акции приобретает особую важность в наше время, когда сохранение памяти о подвиге предков становится особенно актуальным. Этот символ напоминает нам о цене свободы и независимости нашей страны, о тех, кто героически защищал её. Носить символ памяти на груди – значит выражать уважение к прошлому и поддерживать наших солдат сегодня. Это символ единства, гордости и ответственности за будущее. Для меня в наивысшей степени важно ежегодно быть частью этого события!" – отметил</w:t>
      </w:r>
      <w:r>
        <w:rPr>
          <w:rFonts w:ascii="Times New Roman" w:hAnsi="Times New Roman" w:cs="Times New Roman"/>
          <w:sz w:val="24"/>
          <w:szCs w:val="24"/>
        </w:rPr>
        <w:t xml:space="preserve"> молодой специалист Юрий Храпов</w:t>
      </w:r>
      <w:r w:rsidRPr="00D15001">
        <w:rPr>
          <w:rFonts w:ascii="Times New Roman" w:hAnsi="Times New Roman" w:cs="Times New Roman"/>
          <w:sz w:val="24"/>
          <w:szCs w:val="24"/>
        </w:rPr>
        <w:t>.</w:t>
      </w:r>
    </w:p>
    <w:p w:rsidR="00DE0386" w:rsidRDefault="00DE0386" w:rsidP="004E3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3556" cy="2378075"/>
            <wp:effectExtent l="19050" t="0" r="7144" b="0"/>
            <wp:docPr id="1" name="Рисунок 1" descr="C:\Users\Lenovo\Desktop\ВЫборы 2024\Статья ГИД\май 2024\-532149341968989223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-5321493419689892235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90" cy="237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0" cy="2381250"/>
            <wp:effectExtent l="19050" t="0" r="0" b="0"/>
            <wp:docPr id="2" name="Рисунок 2" descr="C:\Users\Lenovo\Desktop\ВЫборы 2024\Статья ГИД\май 2024\-532149341968989225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май 2024\-5321493419689892255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96" t="5128" r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3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09725" cy="2371725"/>
            <wp:effectExtent l="19050" t="0" r="9525" b="0"/>
            <wp:docPr id="9" name="Рисунок 6" descr="C:\Users\Lenovo\Desktop\ВЫборы 2024\Статья ГИД\май 2024\-532149341968989225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ВЫборы 2024\Статья ГИД\май 2024\-5321493419689892258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798" t="21394" r="11010" b="4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41" cy="237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86" w:rsidRDefault="00DE0386" w:rsidP="00DE0386">
      <w:pPr>
        <w:rPr>
          <w:rFonts w:ascii="Times New Roman" w:hAnsi="Times New Roman" w:cs="Times New Roman"/>
          <w:sz w:val="24"/>
          <w:szCs w:val="24"/>
        </w:rPr>
      </w:pPr>
      <w:r w:rsidRPr="00DE03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76425" cy="1830535"/>
            <wp:effectExtent l="19050" t="0" r="9525" b="0"/>
            <wp:docPr id="7" name="Рисунок 5" descr="C:\Users\Lenovo\Desktop\ВЫборы 2024\Статья ГИД\май 2024\-532149341968989224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ВЫборы 2024\Статья ГИД\май 2024\-5321493419689892249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93" cy="18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3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71675" cy="1713524"/>
            <wp:effectExtent l="19050" t="0" r="9525" b="0"/>
            <wp:docPr id="8" name="Рисунок 4" descr="C:\Users\Lenovo\Desktop\ВЫборы 2024\Статья ГИД\май 2024\-532149341968989224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Статья ГИД\май 2024\-5321493419689892241_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00" t="2137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1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3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16321" cy="1704975"/>
            <wp:effectExtent l="19050" t="0" r="0" b="0"/>
            <wp:docPr id="10" name="Рисунок 3" descr="C:\Users\Lenovo\Desktop\ВЫборы 2024\Статья ГИД\май 2024\-532149341968989223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Статья ГИД\май 2024\-5321493419689892236_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696" t="18990" b="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28" cy="170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E2" w:rsidRPr="00DE0386" w:rsidRDefault="00DE0386" w:rsidP="00DE0386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E03E2" w:rsidRPr="00DE0386" w:rsidSect="00D3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001"/>
    <w:rsid w:val="004E3F83"/>
    <w:rsid w:val="005E03E2"/>
    <w:rsid w:val="00847BAB"/>
    <w:rsid w:val="00934800"/>
    <w:rsid w:val="00B1745D"/>
    <w:rsid w:val="00D15001"/>
    <w:rsid w:val="00D320EC"/>
    <w:rsid w:val="00DE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2024-05-09T20:46:00Z</dcterms:created>
  <dcterms:modified xsi:type="dcterms:W3CDTF">2024-05-10T08:03:00Z</dcterms:modified>
</cp:coreProperties>
</file>